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856" w:rsidRPr="006C42D7" w:rsidRDefault="007A10FA" w:rsidP="00F868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PROJEKSİYON CİHAZI</w:t>
      </w:r>
      <w:r w:rsidR="00F86856" w:rsidRPr="006C42D7">
        <w:rPr>
          <w:rFonts w:ascii="Times New Roman" w:hAnsi="Times New Roman" w:cs="Times New Roman"/>
          <w:b/>
          <w:sz w:val="24"/>
          <w:szCs w:val="24"/>
        </w:rPr>
        <w:t xml:space="preserve"> TEKNİK ŞARTNAME</w:t>
      </w:r>
    </w:p>
    <w:tbl>
      <w:tblPr>
        <w:tblW w:w="9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18"/>
        <w:gridCol w:w="6694"/>
      </w:tblGrid>
      <w:tr w:rsidR="00F86856" w:rsidRPr="006C42D7" w:rsidTr="00715D42">
        <w:tc>
          <w:tcPr>
            <w:tcW w:w="2518" w:type="dxa"/>
          </w:tcPr>
          <w:p w:rsidR="00F86856" w:rsidRPr="00595A2A" w:rsidRDefault="00F86856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Model</w:t>
            </w:r>
          </w:p>
        </w:tc>
        <w:tc>
          <w:tcPr>
            <w:tcW w:w="6694" w:type="dxa"/>
            <w:vAlign w:val="center"/>
          </w:tcPr>
          <w:p w:rsidR="00F86856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CO-W01 WXGA Projeksiyon Cihazı</w:t>
            </w:r>
          </w:p>
        </w:tc>
      </w:tr>
      <w:tr w:rsidR="007A10FA" w:rsidRPr="006C42D7" w:rsidTr="00715D42">
        <w:tc>
          <w:tcPr>
            <w:tcW w:w="2518" w:type="dxa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Parlaklık</w:t>
            </w:r>
          </w:p>
        </w:tc>
        <w:tc>
          <w:tcPr>
            <w:tcW w:w="6694" w:type="dxa"/>
            <w:vAlign w:val="center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3.000 cd/m²</w:t>
            </w:r>
          </w:p>
        </w:tc>
      </w:tr>
      <w:tr w:rsidR="007A10FA" w:rsidRPr="006C42D7" w:rsidTr="00715D42">
        <w:tc>
          <w:tcPr>
            <w:tcW w:w="2518" w:type="dxa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Projeksiyon tekniği</w:t>
            </w:r>
          </w:p>
        </w:tc>
        <w:tc>
          <w:tcPr>
            <w:tcW w:w="6694" w:type="dxa"/>
            <w:vAlign w:val="center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3LCD</w:t>
            </w:r>
          </w:p>
        </w:tc>
      </w:tr>
      <w:tr w:rsidR="007A10FA" w:rsidRPr="006C42D7" w:rsidTr="00715D42">
        <w:tc>
          <w:tcPr>
            <w:tcW w:w="2518" w:type="dxa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Çözünürlük</w:t>
            </w:r>
          </w:p>
        </w:tc>
        <w:tc>
          <w:tcPr>
            <w:tcW w:w="6694" w:type="dxa"/>
            <w:vAlign w:val="center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WXGA HD Ready / 1280 x 800</w:t>
            </w:r>
          </w:p>
        </w:tc>
      </w:tr>
      <w:tr w:rsidR="007A10FA" w:rsidRPr="006C42D7" w:rsidTr="00715D42">
        <w:tc>
          <w:tcPr>
            <w:tcW w:w="2518" w:type="dxa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Kontrast Oranı</w:t>
            </w:r>
          </w:p>
        </w:tc>
        <w:tc>
          <w:tcPr>
            <w:tcW w:w="6694" w:type="dxa"/>
            <w:vAlign w:val="center"/>
          </w:tcPr>
          <w:p w:rsidR="007A10FA" w:rsidRPr="00595A2A" w:rsidRDefault="00CB158D" w:rsidP="00595A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 az 5000:1</w:t>
            </w:r>
          </w:p>
        </w:tc>
      </w:tr>
      <w:tr w:rsidR="007A10FA" w:rsidRPr="006C42D7" w:rsidTr="00715D42">
        <w:tc>
          <w:tcPr>
            <w:tcW w:w="2518" w:type="dxa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Görüntü kalitesi</w:t>
            </w:r>
          </w:p>
        </w:tc>
        <w:tc>
          <w:tcPr>
            <w:tcW w:w="6694" w:type="dxa"/>
            <w:vAlign w:val="center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HD-ready</w:t>
            </w:r>
          </w:p>
        </w:tc>
      </w:tr>
      <w:tr w:rsidR="007A10FA" w:rsidRPr="006C42D7" w:rsidTr="00715D42">
        <w:tc>
          <w:tcPr>
            <w:tcW w:w="2518" w:type="dxa"/>
          </w:tcPr>
          <w:p w:rsidR="007A10FA" w:rsidRPr="00595A2A" w:rsidRDefault="007A10F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Lamba</w:t>
            </w:r>
          </w:p>
        </w:tc>
        <w:tc>
          <w:tcPr>
            <w:tcW w:w="6694" w:type="dxa"/>
            <w:vAlign w:val="center"/>
          </w:tcPr>
          <w:p w:rsidR="007A10FA" w:rsidRPr="00595A2A" w:rsidRDefault="00DD1D47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12.000 Saat</w:t>
            </w:r>
          </w:p>
        </w:tc>
      </w:tr>
      <w:tr w:rsidR="00DD1D47" w:rsidRPr="006C42D7" w:rsidTr="00715D42">
        <w:tc>
          <w:tcPr>
            <w:tcW w:w="2518" w:type="dxa"/>
          </w:tcPr>
          <w:p w:rsidR="00DD1D47" w:rsidRPr="00595A2A" w:rsidRDefault="00DD1D47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Hoparlör Gücü</w:t>
            </w:r>
          </w:p>
        </w:tc>
        <w:tc>
          <w:tcPr>
            <w:tcW w:w="6694" w:type="dxa"/>
            <w:vAlign w:val="center"/>
          </w:tcPr>
          <w:p w:rsidR="00DD1D47" w:rsidRPr="00595A2A" w:rsidRDefault="00DD1D47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5 W</w:t>
            </w:r>
          </w:p>
        </w:tc>
      </w:tr>
      <w:tr w:rsidR="00DD1D47" w:rsidRPr="006C42D7" w:rsidTr="00715D42">
        <w:tc>
          <w:tcPr>
            <w:tcW w:w="2518" w:type="dxa"/>
          </w:tcPr>
          <w:p w:rsidR="00DD1D47" w:rsidRPr="00595A2A" w:rsidRDefault="00DD1D47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Bağlantılar</w:t>
            </w:r>
          </w:p>
        </w:tc>
        <w:tc>
          <w:tcPr>
            <w:tcW w:w="6694" w:type="dxa"/>
            <w:vAlign w:val="center"/>
          </w:tcPr>
          <w:p w:rsidR="00DD1D47" w:rsidRPr="00595A2A" w:rsidRDefault="00DD1D47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HDMI 1.4, USB 2.0-A</w:t>
            </w:r>
          </w:p>
        </w:tc>
      </w:tr>
      <w:tr w:rsidR="00595A2A" w:rsidRPr="006C42D7" w:rsidTr="00715D42">
        <w:tc>
          <w:tcPr>
            <w:tcW w:w="2518" w:type="dxa"/>
          </w:tcPr>
          <w:p w:rsidR="00595A2A" w:rsidRPr="00595A2A" w:rsidRDefault="00595A2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Genişlik</w:t>
            </w:r>
          </w:p>
        </w:tc>
        <w:tc>
          <w:tcPr>
            <w:tcW w:w="6694" w:type="dxa"/>
            <w:vAlign w:val="center"/>
          </w:tcPr>
          <w:p w:rsidR="00595A2A" w:rsidRPr="00595A2A" w:rsidRDefault="00595A2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295 mm</w:t>
            </w:r>
          </w:p>
        </w:tc>
      </w:tr>
      <w:tr w:rsidR="00595A2A" w:rsidRPr="006C42D7" w:rsidTr="00715D42">
        <w:tc>
          <w:tcPr>
            <w:tcW w:w="2518" w:type="dxa"/>
          </w:tcPr>
          <w:p w:rsidR="00595A2A" w:rsidRPr="00595A2A" w:rsidRDefault="00595A2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Yükseklik</w:t>
            </w:r>
          </w:p>
        </w:tc>
        <w:tc>
          <w:tcPr>
            <w:tcW w:w="6694" w:type="dxa"/>
            <w:vAlign w:val="center"/>
          </w:tcPr>
          <w:p w:rsidR="00595A2A" w:rsidRPr="00595A2A" w:rsidRDefault="00595A2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87 mm</w:t>
            </w:r>
          </w:p>
        </w:tc>
      </w:tr>
      <w:tr w:rsidR="00595A2A" w:rsidRPr="006C42D7" w:rsidTr="00715D42">
        <w:tc>
          <w:tcPr>
            <w:tcW w:w="2518" w:type="dxa"/>
          </w:tcPr>
          <w:p w:rsidR="00595A2A" w:rsidRPr="00595A2A" w:rsidRDefault="00595A2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Derinlik</w:t>
            </w:r>
          </w:p>
        </w:tc>
        <w:tc>
          <w:tcPr>
            <w:tcW w:w="6694" w:type="dxa"/>
            <w:vAlign w:val="center"/>
          </w:tcPr>
          <w:p w:rsidR="00595A2A" w:rsidRPr="00595A2A" w:rsidRDefault="00595A2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211 mm</w:t>
            </w:r>
          </w:p>
        </w:tc>
      </w:tr>
      <w:tr w:rsidR="00DD1D47" w:rsidRPr="006C42D7" w:rsidTr="00715D42">
        <w:tc>
          <w:tcPr>
            <w:tcW w:w="2518" w:type="dxa"/>
          </w:tcPr>
          <w:p w:rsidR="00DD1D47" w:rsidRPr="00595A2A" w:rsidRDefault="00595A2A" w:rsidP="00595A2A">
            <w:p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Diğer Özellikler</w:t>
            </w:r>
          </w:p>
        </w:tc>
        <w:tc>
          <w:tcPr>
            <w:tcW w:w="6694" w:type="dxa"/>
            <w:vAlign w:val="center"/>
          </w:tcPr>
          <w:p w:rsidR="00595A2A" w:rsidRPr="00595A2A" w:rsidRDefault="00595A2A" w:rsidP="00595A2A">
            <w:pPr>
              <w:pStyle w:val="ListeParagraf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95A2A">
              <w:rPr>
                <w:rFonts w:ascii="Times New Roman" w:hAnsi="Times New Roman" w:cs="Times New Roman"/>
              </w:rPr>
              <w:t>Tavana Monte Edilebilir</w:t>
            </w:r>
          </w:p>
        </w:tc>
      </w:tr>
    </w:tbl>
    <w:p w:rsidR="00F86856" w:rsidRPr="00DF0019" w:rsidRDefault="00F86856" w:rsidP="00F86856">
      <w:pPr>
        <w:jc w:val="both"/>
        <w:rPr>
          <w:rFonts w:ascii="Times New Roman" w:hAnsi="Times New Roman" w:cs="Times New Roman"/>
          <w:b/>
          <w:bCs/>
        </w:rPr>
      </w:pPr>
    </w:p>
    <w:p w:rsidR="00CA4D78" w:rsidRPr="006C42D7" w:rsidRDefault="00CA4D78" w:rsidP="00CA4D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42D7">
        <w:rPr>
          <w:rFonts w:ascii="Times New Roman" w:hAnsi="Times New Roman" w:cs="Times New Roman"/>
          <w:b/>
          <w:sz w:val="24"/>
          <w:szCs w:val="24"/>
        </w:rPr>
        <w:t>MOTORLU KUMANDALI PROJEKSİYON PERDESİ TEKNİK ŞARTNAME</w:t>
      </w:r>
    </w:p>
    <w:tbl>
      <w:tblPr>
        <w:tblW w:w="9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18"/>
        <w:gridCol w:w="6694"/>
      </w:tblGrid>
      <w:tr w:rsidR="00CA4D78" w:rsidRPr="006C42D7" w:rsidTr="00401B41">
        <w:tc>
          <w:tcPr>
            <w:tcW w:w="2518" w:type="dxa"/>
          </w:tcPr>
          <w:p w:rsidR="00CA4D78" w:rsidRPr="006C42D7" w:rsidRDefault="00CA4D78" w:rsidP="00401B41">
            <w:pPr>
              <w:spacing w:line="240" w:lineRule="auto"/>
              <w:rPr>
                <w:rStyle w:val="normal1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C42D7">
              <w:rPr>
                <w:rStyle w:val="normal1"/>
                <w:rFonts w:ascii="Times New Roman" w:hAnsi="Times New Roman" w:cs="Times New Roman"/>
                <w:b/>
                <w:bCs/>
                <w:sz w:val="24"/>
                <w:szCs w:val="24"/>
              </w:rPr>
              <w:t>Model</w:t>
            </w:r>
          </w:p>
        </w:tc>
        <w:tc>
          <w:tcPr>
            <w:tcW w:w="6694" w:type="dxa"/>
            <w:vAlign w:val="center"/>
          </w:tcPr>
          <w:p w:rsidR="00CA4D78" w:rsidRPr="006C42D7" w:rsidRDefault="00CA4D78" w:rsidP="00401B41">
            <w:pPr>
              <w:spacing w:line="240" w:lineRule="auto"/>
              <w:jc w:val="both"/>
              <w:rPr>
                <w:rStyle w:val="normal1"/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Style w:val="normal1"/>
                <w:rFonts w:ascii="Times New Roman" w:hAnsi="Times New Roman" w:cs="Times New Roman"/>
                <w:sz w:val="24"/>
                <w:szCs w:val="24"/>
              </w:rPr>
              <w:t>M100</w:t>
            </w:r>
          </w:p>
        </w:tc>
      </w:tr>
      <w:tr w:rsidR="00CA4D78" w:rsidRPr="006C42D7" w:rsidTr="00401B41">
        <w:tc>
          <w:tcPr>
            <w:tcW w:w="2518" w:type="dxa"/>
          </w:tcPr>
          <w:p w:rsidR="00CA4D78" w:rsidRPr="006C42D7" w:rsidRDefault="00CA4D78" w:rsidP="00401B41">
            <w:pPr>
              <w:spacing w:line="240" w:lineRule="auto"/>
              <w:rPr>
                <w:rStyle w:val="normal1"/>
                <w:rFonts w:ascii="Times New Roman" w:hAnsi="Times New Roman" w:cs="Times New Roman"/>
                <w:b/>
                <w:sz w:val="24"/>
                <w:szCs w:val="24"/>
              </w:rPr>
            </w:pPr>
            <w:r w:rsidRPr="006C42D7">
              <w:rPr>
                <w:rStyle w:val="normal1"/>
                <w:rFonts w:ascii="Times New Roman" w:hAnsi="Times New Roman" w:cs="Times New Roman"/>
                <w:b/>
                <w:bCs/>
                <w:sz w:val="24"/>
                <w:szCs w:val="24"/>
              </w:rPr>
              <w:t>Eni (Genişlik)</w:t>
            </w:r>
          </w:p>
        </w:tc>
        <w:tc>
          <w:tcPr>
            <w:tcW w:w="6694" w:type="dxa"/>
            <w:vAlign w:val="center"/>
          </w:tcPr>
          <w:p w:rsidR="00CA4D78" w:rsidRPr="006C42D7" w:rsidRDefault="00CA4D78" w:rsidP="00401B41">
            <w:pPr>
              <w:spacing w:line="240" w:lineRule="auto"/>
              <w:jc w:val="both"/>
              <w:rPr>
                <w:rStyle w:val="normal1"/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200 cm</w:t>
            </w:r>
          </w:p>
        </w:tc>
      </w:tr>
      <w:tr w:rsidR="00CA4D78" w:rsidRPr="006C42D7" w:rsidTr="00401B41">
        <w:tc>
          <w:tcPr>
            <w:tcW w:w="2518" w:type="dxa"/>
          </w:tcPr>
          <w:p w:rsidR="00CA4D78" w:rsidRPr="006C42D7" w:rsidRDefault="00CA4D78" w:rsidP="00401B41">
            <w:pPr>
              <w:spacing w:line="240" w:lineRule="auto"/>
              <w:rPr>
                <w:rStyle w:val="normal1"/>
                <w:rFonts w:ascii="Times New Roman" w:hAnsi="Times New Roman" w:cs="Times New Roman"/>
                <w:b/>
                <w:sz w:val="24"/>
                <w:szCs w:val="24"/>
              </w:rPr>
            </w:pPr>
            <w:r w:rsidRPr="006C42D7">
              <w:rPr>
                <w:rStyle w:val="normal1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Boy (Yükseklik) </w:t>
            </w:r>
          </w:p>
        </w:tc>
        <w:tc>
          <w:tcPr>
            <w:tcW w:w="6694" w:type="dxa"/>
            <w:vAlign w:val="center"/>
          </w:tcPr>
          <w:p w:rsidR="00CA4D78" w:rsidRPr="006C42D7" w:rsidRDefault="00CA4D78" w:rsidP="00401B41">
            <w:pPr>
              <w:spacing w:line="240" w:lineRule="auto"/>
              <w:jc w:val="both"/>
              <w:rPr>
                <w:rStyle w:val="normal1"/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Style w:val="normal1"/>
                <w:rFonts w:ascii="Times New Roman" w:hAnsi="Times New Roman" w:cs="Times New Roman"/>
                <w:sz w:val="24"/>
                <w:szCs w:val="24"/>
              </w:rPr>
              <w:t>200 cm</w:t>
            </w:r>
          </w:p>
        </w:tc>
      </w:tr>
      <w:tr w:rsidR="00CA4D78" w:rsidRPr="006C42D7" w:rsidTr="00401B41">
        <w:tc>
          <w:tcPr>
            <w:tcW w:w="2518" w:type="dxa"/>
          </w:tcPr>
          <w:p w:rsidR="00CA4D78" w:rsidRPr="006C42D7" w:rsidRDefault="00CA4D78" w:rsidP="00401B41">
            <w:pPr>
              <w:spacing w:line="240" w:lineRule="auto"/>
              <w:rPr>
                <w:rStyle w:val="normal1"/>
                <w:rFonts w:ascii="Times New Roman" w:hAnsi="Times New Roman" w:cs="Times New Roman"/>
                <w:b/>
                <w:sz w:val="24"/>
                <w:szCs w:val="24"/>
              </w:rPr>
            </w:pPr>
            <w:r w:rsidRPr="006C42D7">
              <w:rPr>
                <w:rStyle w:val="normal1"/>
                <w:rFonts w:ascii="Times New Roman" w:hAnsi="Times New Roman" w:cs="Times New Roman"/>
                <w:b/>
                <w:sz w:val="24"/>
                <w:szCs w:val="24"/>
              </w:rPr>
              <w:t>Fonksiyonu</w:t>
            </w:r>
          </w:p>
        </w:tc>
        <w:tc>
          <w:tcPr>
            <w:tcW w:w="6694" w:type="dxa"/>
            <w:vAlign w:val="center"/>
          </w:tcPr>
          <w:p w:rsidR="00CA4D78" w:rsidRPr="006C42D7" w:rsidRDefault="00CA4D78" w:rsidP="00401B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Motorlu Kumandalı Projeksiyon Perdesi-Beyaz Kasa</w:t>
            </w:r>
          </w:p>
        </w:tc>
      </w:tr>
      <w:tr w:rsidR="00CA4D78" w:rsidRPr="006C42D7" w:rsidTr="00401B41">
        <w:trPr>
          <w:trHeight w:val="4666"/>
        </w:trPr>
        <w:tc>
          <w:tcPr>
            <w:tcW w:w="2518" w:type="dxa"/>
            <w:vAlign w:val="center"/>
          </w:tcPr>
          <w:p w:rsidR="00CA4D78" w:rsidRPr="006C42D7" w:rsidRDefault="00CA4D78" w:rsidP="00401B41">
            <w:pPr>
              <w:spacing w:line="240" w:lineRule="auto"/>
              <w:jc w:val="center"/>
              <w:rPr>
                <w:rStyle w:val="normal1"/>
                <w:rFonts w:ascii="Times New Roman" w:hAnsi="Times New Roman" w:cs="Times New Roman"/>
                <w:b/>
                <w:sz w:val="24"/>
                <w:szCs w:val="24"/>
              </w:rPr>
            </w:pPr>
            <w:r w:rsidRPr="006C42D7">
              <w:rPr>
                <w:rStyle w:val="normal1"/>
                <w:rFonts w:ascii="Times New Roman" w:hAnsi="Times New Roman" w:cs="Times New Roman"/>
                <w:b/>
                <w:sz w:val="24"/>
                <w:szCs w:val="24"/>
              </w:rPr>
              <w:t>Diğer Özellikler</w:t>
            </w:r>
          </w:p>
        </w:tc>
        <w:tc>
          <w:tcPr>
            <w:tcW w:w="6694" w:type="dxa"/>
            <w:vAlign w:val="center"/>
          </w:tcPr>
          <w:p w:rsidR="00CA4D78" w:rsidRPr="006C42D7" w:rsidRDefault="00CA4D78" w:rsidP="00CA4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Kolay kurulum, Tak Çalıştır</w:t>
            </w:r>
          </w:p>
          <w:p w:rsidR="00CA4D78" w:rsidRPr="006C42D7" w:rsidRDefault="00CA4D78" w:rsidP="00CA4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Senkranizasyon</w:t>
            </w:r>
            <w:proofErr w:type="spellEnd"/>
            <w:r w:rsidRPr="006C42D7">
              <w:rPr>
                <w:rFonts w:ascii="Times New Roman" w:hAnsi="Times New Roman" w:cs="Times New Roman"/>
                <w:sz w:val="24"/>
                <w:szCs w:val="24"/>
              </w:rPr>
              <w:t xml:space="preserve"> Motor.</w:t>
            </w:r>
          </w:p>
          <w:p w:rsidR="00CA4D78" w:rsidRPr="006C42D7" w:rsidRDefault="00CA4D78" w:rsidP="00CA4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Otomatik tek tuş durma.(Kumandanın aşağı tuşuna bastığınızda kendisi inip durur.)</w:t>
            </w:r>
          </w:p>
          <w:p w:rsidR="00CA4D78" w:rsidRPr="006C42D7" w:rsidRDefault="00CA4D78" w:rsidP="00CA4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İstediğiniz boyutu ayarlama (Perde 4:3 görüntü boyutundadır. Eğer isterseniz 16:9 ayarlayabilir tek tuş özelliği ile tek tuş ile 16:9 açılır perde)</w:t>
            </w:r>
          </w:p>
          <w:p w:rsidR="00CA4D78" w:rsidRPr="006C42D7" w:rsidRDefault="00CA4D78" w:rsidP="00CA4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Metal sağlam gövde</w:t>
            </w:r>
          </w:p>
          <w:p w:rsidR="00CA4D78" w:rsidRPr="006C42D7" w:rsidRDefault="00CA4D78" w:rsidP="00CA4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Uzaktan ve kumandasız açıp kapatma</w:t>
            </w:r>
          </w:p>
          <w:p w:rsidR="00CA4D78" w:rsidRPr="006C42D7" w:rsidRDefault="00CA4D78" w:rsidP="00CA4D78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Kolay montaj sadece iki vida ile perdeyi duvara veya tavana takın, fişi prize</w:t>
            </w:r>
          </w:p>
          <w:p w:rsidR="00CA4D78" w:rsidRPr="006C42D7" w:rsidRDefault="00CA4D78" w:rsidP="00CA4D78">
            <w:pPr>
              <w:pStyle w:val="ListeParagraf"/>
              <w:numPr>
                <w:ilvl w:val="0"/>
                <w:numId w:val="1"/>
              </w:numPr>
              <w:rPr>
                <w:rStyle w:val="normal1"/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C42D7">
              <w:rPr>
                <w:rFonts w:ascii="Times New Roman" w:hAnsi="Times New Roman" w:cs="Times New Roman"/>
                <w:sz w:val="24"/>
                <w:szCs w:val="24"/>
              </w:rPr>
              <w:t>Üçlüsarman</w:t>
            </w:r>
            <w:proofErr w:type="spellEnd"/>
            <w:r w:rsidRPr="006C42D7">
              <w:rPr>
                <w:rFonts w:ascii="Times New Roman" w:hAnsi="Times New Roman" w:cs="Times New Roman"/>
                <w:sz w:val="24"/>
                <w:szCs w:val="24"/>
              </w:rPr>
              <w:t xml:space="preserve"> kutu(nakliye sırasında oluşabilecek hasarları önlemek için üçlü kaliteli paket)</w:t>
            </w:r>
          </w:p>
        </w:tc>
      </w:tr>
    </w:tbl>
    <w:p w:rsidR="00EF3F70" w:rsidRDefault="00EF3F70">
      <w:bookmarkStart w:id="0" w:name="_GoBack"/>
      <w:bookmarkEnd w:id="0"/>
    </w:p>
    <w:sectPr w:rsidR="00EF3F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3796D"/>
    <w:multiLevelType w:val="hybridMultilevel"/>
    <w:tmpl w:val="7F94B0C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9109BF"/>
    <w:multiLevelType w:val="hybridMultilevel"/>
    <w:tmpl w:val="292ABAD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5A13B1"/>
    <w:multiLevelType w:val="hybridMultilevel"/>
    <w:tmpl w:val="2A44E80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C38"/>
    <w:rsid w:val="001D7C38"/>
    <w:rsid w:val="00453AC4"/>
    <w:rsid w:val="00595A2A"/>
    <w:rsid w:val="007A10FA"/>
    <w:rsid w:val="00CA4D78"/>
    <w:rsid w:val="00CB158D"/>
    <w:rsid w:val="00DD1D47"/>
    <w:rsid w:val="00EF3F70"/>
    <w:rsid w:val="00F86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8F9DEE-AFD9-4A27-9E75-083AA936F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6856"/>
  </w:style>
  <w:style w:type="paragraph" w:styleId="Balk1">
    <w:name w:val="heading 1"/>
    <w:basedOn w:val="Normal"/>
    <w:link w:val="Balk1Char"/>
    <w:uiPriority w:val="9"/>
    <w:qFormat/>
    <w:rsid w:val="007A10F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normal1">
    <w:name w:val="normal1"/>
    <w:rsid w:val="00F86856"/>
    <w:rPr>
      <w:rFonts w:ascii="Verdana" w:hAnsi="Verdana" w:hint="default"/>
      <w:b w:val="0"/>
      <w:bCs w:val="0"/>
      <w:sz w:val="17"/>
      <w:szCs w:val="17"/>
    </w:rPr>
  </w:style>
  <w:style w:type="paragraph" w:styleId="ListeParagraf">
    <w:name w:val="List Paragraph"/>
    <w:basedOn w:val="Normal"/>
    <w:uiPriority w:val="34"/>
    <w:qFormat/>
    <w:rsid w:val="00F86856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7A10F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3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Ortak Çalışmalar</dc:creator>
  <cp:keywords/>
  <dc:description/>
  <cp:lastModifiedBy>Lenovo</cp:lastModifiedBy>
  <cp:revision>2</cp:revision>
  <dcterms:created xsi:type="dcterms:W3CDTF">2024-11-18T09:50:00Z</dcterms:created>
  <dcterms:modified xsi:type="dcterms:W3CDTF">2024-11-27T08:10:00Z</dcterms:modified>
</cp:coreProperties>
</file>